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2EEFB" w14:textId="4392DB36" w:rsidR="00F51777" w:rsidRPr="005A71EB" w:rsidRDefault="005A71EB">
      <w:pPr>
        <w:pStyle w:val="tekst"/>
        <w:rPr>
          <w:rFonts w:ascii="Verdana" w:hAnsi="Verdana"/>
          <w:b/>
          <w:bCs/>
          <w:sz w:val="32"/>
          <w:szCs w:val="32"/>
          <w:lang w:val="pl-PL"/>
        </w:rPr>
      </w:pPr>
      <w:r w:rsidRPr="005A71EB">
        <w:rPr>
          <w:rFonts w:ascii="Verdana" w:hAnsi="Verdana"/>
          <w:b/>
          <w:bCs/>
          <w:sz w:val="32"/>
          <w:szCs w:val="32"/>
          <w:lang w:val="pl-PL"/>
        </w:rPr>
        <w:t>Koncentrat Dentystyczny dla ps</w:t>
      </w:r>
      <w:r>
        <w:rPr>
          <w:rFonts w:ascii="Verdana" w:hAnsi="Verdana"/>
          <w:b/>
          <w:bCs/>
          <w:sz w:val="32"/>
          <w:szCs w:val="32"/>
          <w:lang w:val="pl-PL"/>
        </w:rPr>
        <w:t>ów</w:t>
      </w:r>
    </w:p>
    <w:p w14:paraId="2D575C6D" w14:textId="0B818C74" w:rsidR="00434D37" w:rsidRPr="005A71EB" w:rsidRDefault="00000000" w:rsidP="00434D37">
      <w:pPr>
        <w:pStyle w:val="Pa6"/>
        <w:rPr>
          <w:rFonts w:ascii="Verdana" w:hAnsi="Verdana" w:cs="Quicksand Light"/>
          <w:color w:val="000000"/>
          <w:sz w:val="22"/>
          <w:szCs w:val="22"/>
          <w:lang w:val="pl-PL"/>
        </w:rPr>
      </w:pPr>
      <w:r w:rsidRPr="005A71EB">
        <w:rPr>
          <w:rFonts w:ascii="Verdana" w:hAnsi="Verdana"/>
          <w:sz w:val="22"/>
          <w:szCs w:val="22"/>
          <w:lang w:val="pl-PL"/>
        </w:rPr>
        <w:t xml:space="preserve">EAN: </w:t>
      </w:r>
      <w:r w:rsidR="00434D37" w:rsidRPr="005A71EB">
        <w:rPr>
          <w:rStyle w:val="A7"/>
          <w:rFonts w:ascii="Verdana" w:hAnsi="Verdana"/>
          <w:sz w:val="22"/>
          <w:szCs w:val="22"/>
          <w:lang w:val="pl-PL"/>
        </w:rPr>
        <w:t xml:space="preserve">0 764046 984587 </w:t>
      </w:r>
    </w:p>
    <w:p w14:paraId="7083CED6" w14:textId="549897EF" w:rsidR="00F51777" w:rsidRPr="00ED689E" w:rsidRDefault="00434D37">
      <w:pPr>
        <w:pStyle w:val="tekst"/>
        <w:rPr>
          <w:rFonts w:ascii="Verdana" w:hAnsi="Verdana"/>
          <w:sz w:val="22"/>
          <w:szCs w:val="22"/>
          <w:lang w:val="pl-PL"/>
        </w:rPr>
      </w:pPr>
      <w:r w:rsidRPr="00ED689E">
        <w:rPr>
          <w:rFonts w:ascii="Verdana" w:hAnsi="Verdana"/>
          <w:sz w:val="22"/>
          <w:szCs w:val="22"/>
          <w:lang w:val="pl-PL"/>
        </w:rPr>
        <w:t>100 ml</w:t>
      </w:r>
    </w:p>
    <w:p w14:paraId="0BA2DDD5" w14:textId="77777777" w:rsidR="00F51777" w:rsidRPr="00ED689E" w:rsidRDefault="00F51777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6335D264" w14:textId="7194B76A" w:rsidR="005A71EB" w:rsidRPr="005A71EB" w:rsidRDefault="005A71EB" w:rsidP="005A71EB">
      <w:pPr>
        <w:rPr>
          <w:rFonts w:ascii="Verdana" w:hAnsi="Verdana"/>
          <w:sz w:val="22"/>
          <w:szCs w:val="22"/>
        </w:rPr>
      </w:pPr>
      <w:r w:rsidRPr="005A71EB">
        <w:rPr>
          <w:rFonts w:ascii="Verdana" w:hAnsi="Verdana"/>
          <w:sz w:val="22"/>
          <w:szCs w:val="22"/>
        </w:rPr>
        <w:t xml:space="preserve">Codzienna pielęgnacja jamy ustnej </w:t>
      </w:r>
      <w:r>
        <w:rPr>
          <w:rFonts w:ascii="Verdana" w:hAnsi="Verdana"/>
          <w:sz w:val="22"/>
          <w:szCs w:val="22"/>
        </w:rPr>
        <w:t>w prostym wydaniu</w:t>
      </w:r>
      <w:r w:rsidRPr="005A71EB">
        <w:rPr>
          <w:rFonts w:ascii="Verdana" w:hAnsi="Verdana"/>
          <w:sz w:val="22"/>
          <w:szCs w:val="22"/>
        </w:rPr>
        <w:t>!</w:t>
      </w:r>
    </w:p>
    <w:p w14:paraId="64FC9239" w14:textId="30EF1867" w:rsidR="00ED689E" w:rsidRPr="00ED689E" w:rsidRDefault="00ED689E" w:rsidP="00ED689E">
      <w:pPr>
        <w:rPr>
          <w:rFonts w:ascii="Verdana" w:hAnsi="Verdana"/>
          <w:sz w:val="22"/>
          <w:szCs w:val="22"/>
        </w:rPr>
      </w:pPr>
      <w:r w:rsidRPr="00ED689E">
        <w:rPr>
          <w:rFonts w:ascii="Verdana" w:hAnsi="Verdana"/>
          <w:sz w:val="22"/>
          <w:szCs w:val="22"/>
        </w:rPr>
        <w:t>Koncentrat dentystyczny</w:t>
      </w:r>
      <w:r w:rsidRPr="00ED689E">
        <w:rPr>
          <w:rFonts w:ascii="Verdana" w:hAnsi="Verdana"/>
          <w:b/>
          <w:bCs/>
          <w:sz w:val="22"/>
          <w:szCs w:val="22"/>
        </w:rPr>
        <w:t xml:space="preserve"> </w:t>
      </w:r>
      <w:r w:rsidRPr="00ED689E">
        <w:rPr>
          <w:rFonts w:ascii="Verdana" w:hAnsi="Verdana"/>
          <w:sz w:val="22"/>
          <w:szCs w:val="22"/>
        </w:rPr>
        <w:t>jest wzbogacony o witamin</w:t>
      </w:r>
      <w:r>
        <w:rPr>
          <w:rFonts w:ascii="Verdana" w:hAnsi="Verdana"/>
          <w:sz w:val="22"/>
          <w:szCs w:val="22"/>
        </w:rPr>
        <w:t>y</w:t>
      </w:r>
      <w:r w:rsidRPr="00ED689E">
        <w:rPr>
          <w:rFonts w:ascii="Verdana" w:hAnsi="Verdana"/>
          <w:sz w:val="22"/>
          <w:szCs w:val="22"/>
        </w:rPr>
        <w:t xml:space="preserve"> D3, C, B6 i K3, a także chlorofil oraz ekstrakt z anyżu, aby odświeżyć oddech i zadbać o zdrowie jamy ustnej. </w:t>
      </w:r>
    </w:p>
    <w:p w14:paraId="4947A988" w14:textId="77777777" w:rsidR="005A71EB" w:rsidRPr="005A71EB" w:rsidRDefault="005A71EB" w:rsidP="00434D37">
      <w:pPr>
        <w:rPr>
          <w:rFonts w:ascii="Verdana" w:hAnsi="Verdana"/>
          <w:sz w:val="22"/>
          <w:szCs w:val="22"/>
        </w:rPr>
      </w:pPr>
    </w:p>
    <w:p w14:paraId="02D8E56F" w14:textId="366663A7" w:rsidR="005A71EB" w:rsidRDefault="005A71EB" w:rsidP="005A71EB">
      <w:pPr>
        <w:rPr>
          <w:rFonts w:ascii="Verdana" w:hAnsi="Verdana"/>
          <w:b/>
          <w:bCs/>
          <w:color w:val="34B2FB" w:themeColor="accent2" w:themeTint="99"/>
          <w:sz w:val="22"/>
          <w:szCs w:val="22"/>
        </w:rPr>
      </w:pPr>
      <w:r w:rsidRPr="005A71EB">
        <w:rPr>
          <w:rFonts w:ascii="Verdana" w:hAnsi="Verdana"/>
          <w:b/>
          <w:bCs/>
          <w:color w:val="34B2FB" w:themeColor="accent2" w:themeTint="99"/>
          <w:sz w:val="22"/>
          <w:szCs w:val="22"/>
        </w:rPr>
        <w:t>Korzyści ze stosowania produktu:</w:t>
      </w:r>
    </w:p>
    <w:p w14:paraId="059AD180" w14:textId="732D0970" w:rsidR="005A71EB" w:rsidRPr="005A71EB" w:rsidRDefault="005A71EB" w:rsidP="005A71EB">
      <w:pPr>
        <w:rPr>
          <w:rFonts w:ascii="Verdana" w:hAnsi="Verdana"/>
          <w:sz w:val="22"/>
          <w:szCs w:val="22"/>
        </w:rPr>
      </w:pPr>
      <w:r w:rsidRPr="005A71EB">
        <w:rPr>
          <w:rFonts w:ascii="Verdana" w:hAnsi="Verdana"/>
          <w:sz w:val="22"/>
          <w:szCs w:val="22"/>
        </w:rPr>
        <w:t>Wspiera zdrowie kości i zębów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(witamina D3).</w:t>
      </w:r>
    </w:p>
    <w:p w14:paraId="2530EF2C" w14:textId="405CEDBF" w:rsidR="005A71EB" w:rsidRPr="005A71EB" w:rsidRDefault="005A71EB" w:rsidP="005A71EB">
      <w:pPr>
        <w:rPr>
          <w:rFonts w:ascii="Verdana" w:hAnsi="Verdana"/>
          <w:sz w:val="22"/>
          <w:szCs w:val="22"/>
        </w:rPr>
      </w:pPr>
      <w:r w:rsidRPr="005A71EB">
        <w:rPr>
          <w:rFonts w:ascii="Verdana" w:hAnsi="Verdana"/>
          <w:sz w:val="22"/>
          <w:szCs w:val="22"/>
        </w:rPr>
        <w:t>Wzmacnia układ odpornościowy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i wpływa na zdrowie dziąseł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(witamina C).</w:t>
      </w:r>
    </w:p>
    <w:p w14:paraId="785CEA45" w14:textId="173F75ED" w:rsidR="005A71EB" w:rsidRPr="005A71EB" w:rsidRDefault="005A71EB" w:rsidP="005A71EB">
      <w:pPr>
        <w:rPr>
          <w:rFonts w:ascii="Verdana" w:hAnsi="Verdana"/>
          <w:sz w:val="22"/>
          <w:szCs w:val="22"/>
        </w:rPr>
      </w:pPr>
      <w:r w:rsidRPr="005A71EB">
        <w:rPr>
          <w:rFonts w:ascii="Verdana" w:hAnsi="Verdana"/>
          <w:sz w:val="22"/>
          <w:szCs w:val="22"/>
        </w:rPr>
        <w:t>Wspiera metabolizm i układ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nerwowy (witamina B6).</w:t>
      </w:r>
    </w:p>
    <w:p w14:paraId="18CA0279" w14:textId="0C8E2857" w:rsidR="005A71EB" w:rsidRPr="005A71EB" w:rsidRDefault="005A71EB" w:rsidP="005A71EB">
      <w:pPr>
        <w:rPr>
          <w:rFonts w:ascii="Verdana" w:hAnsi="Verdana"/>
          <w:sz w:val="22"/>
          <w:szCs w:val="22"/>
        </w:rPr>
      </w:pPr>
      <w:r w:rsidRPr="005A71EB">
        <w:rPr>
          <w:rFonts w:ascii="Verdana" w:hAnsi="Verdana"/>
          <w:sz w:val="22"/>
          <w:szCs w:val="22"/>
        </w:rPr>
        <w:t>Wpływa na zdrowe krążenie krwi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i gojenie tkanek (witamina K3).</w:t>
      </w:r>
    </w:p>
    <w:p w14:paraId="7029F9F2" w14:textId="411C6CE7" w:rsidR="005A71EB" w:rsidRPr="005A71EB" w:rsidRDefault="005A71EB" w:rsidP="005A71EB">
      <w:pPr>
        <w:rPr>
          <w:rFonts w:ascii="Verdana" w:hAnsi="Verdana"/>
          <w:sz w:val="22"/>
          <w:szCs w:val="22"/>
        </w:rPr>
      </w:pPr>
      <w:r w:rsidRPr="005A71EB">
        <w:rPr>
          <w:rFonts w:ascii="Verdana" w:hAnsi="Verdana"/>
          <w:sz w:val="22"/>
          <w:szCs w:val="22"/>
        </w:rPr>
        <w:t>Wzmacnia układ odpornościowy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i zapewnia świeży oddech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(chlorofil).</w:t>
      </w:r>
    </w:p>
    <w:p w14:paraId="30F74A8C" w14:textId="13C6EA72" w:rsidR="00835148" w:rsidRDefault="005A71EB" w:rsidP="005A71EB">
      <w:pPr>
        <w:rPr>
          <w:rFonts w:ascii="Verdana" w:hAnsi="Verdana"/>
          <w:sz w:val="22"/>
          <w:szCs w:val="22"/>
        </w:rPr>
      </w:pPr>
      <w:r w:rsidRPr="005A71EB">
        <w:rPr>
          <w:rFonts w:ascii="Verdana" w:hAnsi="Verdana"/>
          <w:sz w:val="22"/>
          <w:szCs w:val="22"/>
        </w:rPr>
        <w:t>Odświeża oddech i wspiera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zdrowie zębów i dziąseł</w:t>
      </w:r>
      <w:r>
        <w:rPr>
          <w:rFonts w:ascii="Verdana" w:hAnsi="Verdana"/>
          <w:sz w:val="22"/>
          <w:szCs w:val="22"/>
        </w:rPr>
        <w:t xml:space="preserve"> </w:t>
      </w:r>
      <w:r w:rsidRPr="005A71EB">
        <w:rPr>
          <w:rFonts w:ascii="Verdana" w:hAnsi="Verdana"/>
          <w:sz w:val="22"/>
          <w:szCs w:val="22"/>
        </w:rPr>
        <w:t>(ekstrakt z anyżu)</w:t>
      </w:r>
    </w:p>
    <w:p w14:paraId="5BED787A" w14:textId="77777777" w:rsidR="005A71EB" w:rsidRDefault="005A71EB" w:rsidP="005A71EB">
      <w:pPr>
        <w:rPr>
          <w:rFonts w:ascii="Verdana" w:hAnsi="Verdana"/>
          <w:sz w:val="22"/>
          <w:szCs w:val="22"/>
        </w:rPr>
      </w:pPr>
    </w:p>
    <w:p w14:paraId="1DCF6DAB" w14:textId="77777777" w:rsidR="005A71EB" w:rsidRPr="005A71EB" w:rsidRDefault="005A71EB" w:rsidP="005A71EB">
      <w:pPr>
        <w:rPr>
          <w:rFonts w:ascii="Verdana" w:hAnsi="Verdana"/>
          <w:sz w:val="22"/>
          <w:szCs w:val="22"/>
        </w:rPr>
      </w:pPr>
    </w:p>
    <w:p w14:paraId="26550A07" w14:textId="2AACA434" w:rsidR="005A71EB" w:rsidRPr="005A71EB" w:rsidRDefault="005A71EB">
      <w:pPr>
        <w:pStyle w:val="tekst"/>
        <w:rPr>
          <w:rFonts w:ascii="Verdana" w:hAnsi="Verdana"/>
          <w:sz w:val="22"/>
          <w:szCs w:val="22"/>
          <w:lang w:val="pl-PL"/>
        </w:rPr>
      </w:pPr>
      <w:r w:rsidRPr="00EC3BC5">
        <w:rPr>
          <w:rFonts w:ascii="Verdana" w:hAnsi="Verdana"/>
          <w:b/>
          <w:bCs/>
          <w:sz w:val="22"/>
          <w:szCs w:val="22"/>
          <w:lang w:val="pl-PL"/>
        </w:rPr>
        <w:t>Składniki: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Pr="005A71EB">
        <w:rPr>
          <w:rFonts w:ascii="Verdana" w:hAnsi="Verdana"/>
          <w:sz w:val="22"/>
          <w:szCs w:val="22"/>
          <w:lang w:val="pl-PL"/>
        </w:rPr>
        <w:t>woda filtrowana, dekstroza, fruktoza</w:t>
      </w:r>
      <w:r w:rsidR="00434D37" w:rsidRPr="005A71EB">
        <w:rPr>
          <w:rFonts w:ascii="Verdana" w:hAnsi="Verdana"/>
          <w:sz w:val="22"/>
          <w:szCs w:val="22"/>
          <w:lang w:val="pl-PL"/>
        </w:rPr>
        <w:t xml:space="preserve">, </w:t>
      </w:r>
      <w:r w:rsidRPr="005A71EB">
        <w:rPr>
          <w:rFonts w:ascii="Verdana" w:hAnsi="Verdana"/>
          <w:sz w:val="22"/>
          <w:szCs w:val="22"/>
          <w:lang w:val="pl-PL"/>
        </w:rPr>
        <w:t>witaminy</w:t>
      </w:r>
      <w:r w:rsidR="00434D37" w:rsidRPr="005A71EB">
        <w:rPr>
          <w:rFonts w:ascii="Verdana" w:hAnsi="Verdana"/>
          <w:sz w:val="22"/>
          <w:szCs w:val="22"/>
          <w:lang w:val="pl-PL"/>
        </w:rPr>
        <w:t xml:space="preserve"> D3, C, B6, K3, </w:t>
      </w:r>
      <w:r>
        <w:rPr>
          <w:rFonts w:ascii="Verdana" w:hAnsi="Verdana"/>
          <w:sz w:val="22"/>
          <w:szCs w:val="22"/>
          <w:lang w:val="pl-PL"/>
        </w:rPr>
        <w:t>chlorofil</w:t>
      </w:r>
      <w:r w:rsidR="00434D37" w:rsidRPr="005A71EB">
        <w:rPr>
          <w:rFonts w:ascii="Verdana" w:hAnsi="Verdana"/>
          <w:sz w:val="22"/>
          <w:szCs w:val="22"/>
          <w:lang w:val="pl-PL"/>
        </w:rPr>
        <w:t xml:space="preserve">, </w:t>
      </w:r>
      <w:r>
        <w:rPr>
          <w:rFonts w:ascii="Verdana" w:hAnsi="Verdana"/>
          <w:sz w:val="22"/>
          <w:szCs w:val="22"/>
          <w:lang w:val="pl-PL"/>
        </w:rPr>
        <w:t>olejek anyżowy.</w:t>
      </w:r>
    </w:p>
    <w:p w14:paraId="25541EFB" w14:textId="77777777" w:rsidR="00434D37" w:rsidRPr="005A71EB" w:rsidRDefault="00434D37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681DA2AE" w14:textId="36D639DB" w:rsidR="00F51777" w:rsidRPr="005A71EB" w:rsidRDefault="005A71EB" w:rsidP="005A71EB">
      <w:pPr>
        <w:pStyle w:val="tekst"/>
        <w:rPr>
          <w:rFonts w:ascii="Verdana" w:hAnsi="Verdana"/>
          <w:sz w:val="22"/>
          <w:szCs w:val="22"/>
          <w:lang w:val="pl-PL"/>
        </w:rPr>
      </w:pPr>
      <w:r w:rsidRPr="00EC3BC5">
        <w:rPr>
          <w:rFonts w:ascii="Verdana" w:hAnsi="Verdana"/>
          <w:b/>
          <w:bCs/>
          <w:sz w:val="22"/>
          <w:szCs w:val="22"/>
          <w:lang w:val="pl-PL"/>
        </w:rPr>
        <w:t>Sposób użycia: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Pr="005A71EB">
        <w:rPr>
          <w:rFonts w:ascii="Verdana" w:hAnsi="Verdana"/>
          <w:sz w:val="22"/>
          <w:szCs w:val="22"/>
          <w:lang w:val="pl-PL"/>
        </w:rPr>
        <w:t>Przed użyciem dobrze wstrząśnij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Pr="005A71EB">
        <w:rPr>
          <w:rFonts w:ascii="Verdana" w:hAnsi="Verdana"/>
          <w:sz w:val="22"/>
          <w:szCs w:val="22"/>
          <w:lang w:val="pl-PL"/>
        </w:rPr>
        <w:t>butelką. Dodaj koncentrat do wody lub mokrej karmy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Pr="005A71EB">
        <w:rPr>
          <w:rFonts w:ascii="Verdana" w:hAnsi="Verdana"/>
          <w:sz w:val="22"/>
          <w:szCs w:val="22"/>
          <w:lang w:val="pl-PL"/>
        </w:rPr>
        <w:t>dla psów. Dokładnie wymieszaj i podaj do spożycia.</w:t>
      </w:r>
    </w:p>
    <w:p w14:paraId="7762DC1D" w14:textId="77777777" w:rsidR="00EC3BC5" w:rsidRDefault="00EC3BC5" w:rsidP="005A71EB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402551DE" w14:textId="713E201D" w:rsidR="00F51777" w:rsidRPr="005A71EB" w:rsidRDefault="00000000" w:rsidP="005A71EB">
      <w:pPr>
        <w:pStyle w:val="tekst"/>
        <w:rPr>
          <w:rFonts w:ascii="Verdana" w:hAnsi="Verdana"/>
          <w:sz w:val="22"/>
          <w:szCs w:val="22"/>
          <w:lang w:val="pl-PL"/>
        </w:rPr>
      </w:pPr>
      <w:r w:rsidRPr="00DB0283">
        <w:rPr>
          <w:rFonts w:ascii="Verdana" w:hAnsi="Verdana"/>
          <w:b/>
          <w:bCs/>
          <w:sz w:val="22"/>
          <w:szCs w:val="22"/>
          <w:lang w:val="pl-PL"/>
        </w:rPr>
        <w:t>S</w:t>
      </w:r>
      <w:r w:rsidR="005A71EB" w:rsidRPr="00DB0283">
        <w:rPr>
          <w:rFonts w:ascii="Verdana" w:hAnsi="Verdana"/>
          <w:b/>
          <w:bCs/>
          <w:sz w:val="22"/>
          <w:szCs w:val="22"/>
          <w:lang w:val="pl-PL"/>
        </w:rPr>
        <w:t>ugerowana dzienna porcja</w:t>
      </w:r>
      <w:r w:rsidRPr="00DB0283">
        <w:rPr>
          <w:rFonts w:ascii="Verdana" w:hAnsi="Verdana"/>
          <w:b/>
          <w:bCs/>
          <w:sz w:val="22"/>
          <w:szCs w:val="22"/>
          <w:lang w:val="pl-PL"/>
        </w:rPr>
        <w:t>:</w:t>
      </w:r>
      <w:r w:rsidRPr="005A71EB"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1 ml płynu na 1 kg masy ciała psa</w:t>
      </w:r>
      <w:r w:rsidR="005A71EB">
        <w:rPr>
          <w:rFonts w:ascii="Verdana" w:hAnsi="Verdana"/>
          <w:sz w:val="22"/>
          <w:szCs w:val="22"/>
          <w:lang w:val="pl-PL"/>
        </w:rPr>
        <w:t>.</w:t>
      </w:r>
    </w:p>
    <w:p w14:paraId="3EB3522E" w14:textId="77777777" w:rsidR="00434D37" w:rsidRPr="005A71EB" w:rsidRDefault="00434D37" w:rsidP="00434D37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2A4BE4A8" w14:textId="50809E1A" w:rsidR="00F51777" w:rsidRPr="00EC3BC5" w:rsidRDefault="00EC3BC5" w:rsidP="005A71EB">
      <w:pPr>
        <w:pStyle w:val="tekst"/>
        <w:rPr>
          <w:rFonts w:ascii="Verdana" w:hAnsi="Verdana"/>
          <w:sz w:val="22"/>
          <w:szCs w:val="22"/>
          <w:lang w:val="pl-PL"/>
        </w:rPr>
      </w:pPr>
      <w:r w:rsidRPr="00EC3BC5">
        <w:rPr>
          <w:rFonts w:ascii="Verdana" w:hAnsi="Verdana"/>
          <w:b/>
          <w:bCs/>
          <w:sz w:val="22"/>
          <w:szCs w:val="22"/>
          <w:lang w:val="pl-PL"/>
        </w:rPr>
        <w:t>Przechowywanie:</w:t>
      </w:r>
      <w:r w:rsidR="002D1B31" w:rsidRPr="005A71EB"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Przechowywać w zamkniętej oryginalnej butelce w</w:t>
      </w:r>
      <w:r w:rsidR="005A71EB"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suchym, chłodnym</w:t>
      </w:r>
      <w:r w:rsidR="005A71EB">
        <w:rPr>
          <w:rFonts w:ascii="Verdana" w:hAnsi="Verdana"/>
          <w:sz w:val="22"/>
          <w:szCs w:val="22"/>
          <w:lang w:val="pl-PL"/>
        </w:rPr>
        <w:t xml:space="preserve"> i </w:t>
      </w:r>
      <w:r w:rsidR="005A71EB" w:rsidRPr="005A71EB">
        <w:rPr>
          <w:rFonts w:ascii="Verdana" w:hAnsi="Verdana"/>
          <w:sz w:val="22"/>
          <w:szCs w:val="22"/>
          <w:lang w:val="pl-PL"/>
        </w:rPr>
        <w:t>ciemnym miejscu. Po otwarciu</w:t>
      </w:r>
      <w:r w:rsidR="005A71EB"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przechowywać w lodówce i zużyć w ciągu 45 dni.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Nie zamrażać.</w:t>
      </w:r>
    </w:p>
    <w:p w14:paraId="5D213FFB" w14:textId="77777777" w:rsidR="00EC3BC5" w:rsidRPr="00ED689E" w:rsidRDefault="00EC3BC5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2CB579FA" w14:textId="46DDA88A" w:rsidR="00F51777" w:rsidRPr="00ED689E" w:rsidRDefault="00EC3BC5">
      <w:pPr>
        <w:pStyle w:val="tekst"/>
        <w:rPr>
          <w:rFonts w:ascii="Verdana" w:hAnsi="Verdana"/>
          <w:b/>
          <w:bCs/>
          <w:i/>
          <w:iCs/>
          <w:sz w:val="22"/>
          <w:szCs w:val="22"/>
          <w:u w:val="single"/>
          <w:lang w:val="pl-PL"/>
        </w:rPr>
      </w:pPr>
      <w:r w:rsidRPr="00ED689E">
        <w:rPr>
          <w:rFonts w:ascii="Verdana" w:hAnsi="Verdana"/>
          <w:b/>
          <w:bCs/>
          <w:i/>
          <w:iCs/>
          <w:sz w:val="22"/>
          <w:szCs w:val="22"/>
          <w:u w:val="single"/>
          <w:lang w:val="pl-PL"/>
        </w:rPr>
        <w:t>Warto</w:t>
      </w:r>
      <w:r w:rsidRPr="00EC3BC5">
        <w:rPr>
          <w:rFonts w:ascii="Verdana" w:hAnsi="Verdana"/>
          <w:b/>
          <w:bCs/>
          <w:i/>
          <w:iCs/>
          <w:sz w:val="22"/>
          <w:szCs w:val="22"/>
          <w:u w:val="single"/>
          <w:lang w:val="pl-PL"/>
        </w:rPr>
        <w:t>ści odżywcze</w:t>
      </w:r>
      <w:r w:rsidR="002D1B31" w:rsidRPr="00ED689E">
        <w:rPr>
          <w:rFonts w:ascii="Verdana" w:hAnsi="Verdana"/>
          <w:b/>
          <w:bCs/>
          <w:i/>
          <w:iCs/>
          <w:sz w:val="22"/>
          <w:szCs w:val="22"/>
          <w:u w:val="single"/>
          <w:lang w:val="pl-PL"/>
        </w:rPr>
        <w:t>:</w:t>
      </w:r>
    </w:p>
    <w:p w14:paraId="1677E007" w14:textId="2172594A" w:rsidR="002D1B31" w:rsidRPr="00ED689E" w:rsidRDefault="00EC3BC5" w:rsidP="002D1B31">
      <w:pPr>
        <w:pStyle w:val="tekst"/>
        <w:rPr>
          <w:rFonts w:ascii="Verdana" w:hAnsi="Verdana"/>
          <w:sz w:val="22"/>
          <w:szCs w:val="22"/>
          <w:lang w:val="pl-PL"/>
        </w:rPr>
      </w:pPr>
      <w:r w:rsidRPr="00ED689E">
        <w:rPr>
          <w:rFonts w:ascii="Verdana" w:hAnsi="Verdana"/>
          <w:sz w:val="22"/>
          <w:szCs w:val="22"/>
          <w:lang w:val="pl-PL"/>
        </w:rPr>
        <w:t>W</w:t>
      </w:r>
      <w:r w:rsidR="002D1B31" w:rsidRPr="00ED689E">
        <w:rPr>
          <w:rFonts w:ascii="Verdana" w:hAnsi="Verdana"/>
          <w:sz w:val="22"/>
          <w:szCs w:val="22"/>
          <w:lang w:val="pl-PL"/>
        </w:rPr>
        <w:t>itamin</w:t>
      </w:r>
      <w:r w:rsidRPr="00ED689E">
        <w:rPr>
          <w:rFonts w:ascii="Verdana" w:hAnsi="Verdana"/>
          <w:sz w:val="22"/>
          <w:szCs w:val="22"/>
          <w:lang w:val="pl-PL"/>
        </w:rPr>
        <w:t>a</w:t>
      </w:r>
      <w:r w:rsidR="002D1B31" w:rsidRPr="00ED689E">
        <w:rPr>
          <w:rFonts w:ascii="Verdana" w:hAnsi="Verdana"/>
          <w:sz w:val="22"/>
          <w:szCs w:val="22"/>
          <w:lang w:val="pl-PL"/>
        </w:rPr>
        <w:t xml:space="preserve"> D3 - 30,000 IU</w:t>
      </w:r>
    </w:p>
    <w:p w14:paraId="5F48B6C2" w14:textId="71727613" w:rsidR="002D1B31" w:rsidRPr="00ED689E" w:rsidRDefault="00EC3BC5" w:rsidP="002D1B31">
      <w:pPr>
        <w:pStyle w:val="tekst"/>
        <w:rPr>
          <w:rFonts w:ascii="Verdana" w:hAnsi="Verdana"/>
          <w:sz w:val="22"/>
          <w:szCs w:val="22"/>
          <w:lang w:val="pl-PL"/>
        </w:rPr>
      </w:pPr>
      <w:r w:rsidRPr="00ED689E">
        <w:rPr>
          <w:rFonts w:ascii="Verdana" w:hAnsi="Verdana"/>
          <w:sz w:val="22"/>
          <w:szCs w:val="22"/>
          <w:lang w:val="pl-PL"/>
        </w:rPr>
        <w:t>Witamina</w:t>
      </w:r>
      <w:r w:rsidR="002D1B31" w:rsidRPr="00ED689E">
        <w:rPr>
          <w:rFonts w:ascii="Verdana" w:hAnsi="Verdana"/>
          <w:sz w:val="22"/>
          <w:szCs w:val="22"/>
          <w:lang w:val="pl-PL"/>
        </w:rPr>
        <w:t xml:space="preserve"> C – 20 mg</w:t>
      </w:r>
    </w:p>
    <w:p w14:paraId="039821EC" w14:textId="3EAA7F76" w:rsidR="002D1B31" w:rsidRPr="00EC3BC5" w:rsidRDefault="00EC3BC5" w:rsidP="002D1B31">
      <w:pPr>
        <w:pStyle w:val="tekst"/>
        <w:rPr>
          <w:rFonts w:ascii="Verdana" w:hAnsi="Verdana"/>
          <w:sz w:val="22"/>
          <w:szCs w:val="22"/>
          <w:lang w:val="pl-PL"/>
        </w:rPr>
      </w:pPr>
      <w:r w:rsidRPr="00EC3BC5">
        <w:rPr>
          <w:rFonts w:ascii="Verdana" w:hAnsi="Verdana"/>
          <w:sz w:val="22"/>
          <w:szCs w:val="22"/>
          <w:lang w:val="pl-PL"/>
        </w:rPr>
        <w:t xml:space="preserve">Witamina </w:t>
      </w:r>
      <w:r w:rsidR="002D1B31" w:rsidRPr="00EC3BC5">
        <w:rPr>
          <w:rFonts w:ascii="Verdana" w:hAnsi="Verdana"/>
          <w:sz w:val="22"/>
          <w:szCs w:val="22"/>
          <w:lang w:val="pl-PL"/>
        </w:rPr>
        <w:t>B6 - 8.000 mg</w:t>
      </w:r>
    </w:p>
    <w:p w14:paraId="7E5A0E5B" w14:textId="505B2415" w:rsidR="002D1B31" w:rsidRPr="00EC3BC5" w:rsidRDefault="00EC3BC5" w:rsidP="002D1B31">
      <w:pPr>
        <w:pStyle w:val="tekst"/>
        <w:rPr>
          <w:rFonts w:ascii="Verdana" w:hAnsi="Verdana"/>
          <w:sz w:val="22"/>
          <w:szCs w:val="22"/>
          <w:lang w:val="pl-PL"/>
        </w:rPr>
      </w:pPr>
      <w:r w:rsidRPr="00EC3BC5">
        <w:rPr>
          <w:rFonts w:ascii="Verdana" w:hAnsi="Verdana"/>
          <w:sz w:val="22"/>
          <w:szCs w:val="22"/>
          <w:lang w:val="pl-PL"/>
        </w:rPr>
        <w:t>Witamina</w:t>
      </w:r>
      <w:r w:rsidR="002D1B31" w:rsidRPr="00EC3BC5">
        <w:rPr>
          <w:rFonts w:ascii="Verdana" w:hAnsi="Verdana"/>
          <w:sz w:val="22"/>
          <w:szCs w:val="22"/>
          <w:lang w:val="pl-PL"/>
        </w:rPr>
        <w:t xml:space="preserve"> K3 - 4.000 mg </w:t>
      </w:r>
    </w:p>
    <w:p w14:paraId="657E276A" w14:textId="1D764AED" w:rsidR="002D1B31" w:rsidRPr="00EC3BC5" w:rsidRDefault="00EC3BC5" w:rsidP="002D1B31">
      <w:pPr>
        <w:pStyle w:val="tekst"/>
        <w:rPr>
          <w:rFonts w:ascii="Verdana" w:hAnsi="Verdana"/>
          <w:sz w:val="22"/>
          <w:szCs w:val="22"/>
          <w:lang w:val="pl-PL"/>
        </w:rPr>
      </w:pPr>
      <w:r>
        <w:rPr>
          <w:rFonts w:ascii="Verdana" w:hAnsi="Verdana"/>
          <w:sz w:val="22"/>
          <w:szCs w:val="22"/>
          <w:lang w:val="pl-PL"/>
        </w:rPr>
        <w:t xml:space="preserve">Chlorofil - </w:t>
      </w:r>
      <w:r w:rsidR="002D1B31" w:rsidRPr="00EC3BC5">
        <w:rPr>
          <w:rFonts w:ascii="Verdana" w:hAnsi="Verdana"/>
          <w:sz w:val="22"/>
          <w:szCs w:val="22"/>
          <w:lang w:val="pl-PL"/>
        </w:rPr>
        <w:t>0.7 ml</w:t>
      </w:r>
    </w:p>
    <w:p w14:paraId="48A4DF1C" w14:textId="2D0AB2ED" w:rsidR="002D1B31" w:rsidRPr="00EC3BC5" w:rsidRDefault="00EC3BC5" w:rsidP="002D1B31">
      <w:pPr>
        <w:pStyle w:val="tekst"/>
        <w:rPr>
          <w:rFonts w:ascii="Verdana" w:hAnsi="Verdana"/>
          <w:sz w:val="22"/>
          <w:szCs w:val="22"/>
          <w:lang w:val="pl-PL"/>
        </w:rPr>
      </w:pPr>
      <w:r>
        <w:rPr>
          <w:rFonts w:ascii="Verdana" w:hAnsi="Verdana"/>
          <w:sz w:val="22"/>
          <w:szCs w:val="22"/>
          <w:lang w:val="pl-PL"/>
        </w:rPr>
        <w:t xml:space="preserve">olejek anyżowy - </w:t>
      </w:r>
      <w:r w:rsidR="002D1B31" w:rsidRPr="00EC3BC5">
        <w:rPr>
          <w:rFonts w:ascii="Verdana" w:hAnsi="Verdana"/>
          <w:sz w:val="22"/>
          <w:szCs w:val="22"/>
          <w:lang w:val="pl-PL"/>
        </w:rPr>
        <w:t>50 mg</w:t>
      </w:r>
    </w:p>
    <w:p w14:paraId="3595CD5F" w14:textId="77777777" w:rsidR="002D1B31" w:rsidRPr="00EC3BC5" w:rsidRDefault="002D1B31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4BD575D3" w14:textId="05832116" w:rsidR="00F51777" w:rsidRPr="00ED689E" w:rsidRDefault="00000000">
      <w:pPr>
        <w:pStyle w:val="tekst"/>
        <w:rPr>
          <w:rFonts w:ascii="Verdana" w:hAnsi="Verdana"/>
          <w:b/>
          <w:bCs/>
          <w:sz w:val="22"/>
          <w:szCs w:val="22"/>
          <w:lang w:val="pl-PL"/>
        </w:rPr>
      </w:pPr>
      <w:r w:rsidRPr="00ED689E">
        <w:rPr>
          <w:rFonts w:ascii="Verdana" w:hAnsi="Verdana"/>
          <w:b/>
          <w:bCs/>
          <w:sz w:val="22"/>
          <w:szCs w:val="22"/>
          <w:lang w:val="pl-PL"/>
        </w:rPr>
        <w:t>D</w:t>
      </w:r>
      <w:r w:rsidR="00EC3BC5" w:rsidRPr="00ED689E">
        <w:rPr>
          <w:rFonts w:ascii="Verdana" w:hAnsi="Verdana"/>
          <w:b/>
          <w:bCs/>
          <w:sz w:val="22"/>
          <w:szCs w:val="22"/>
          <w:lang w:val="pl-PL"/>
        </w:rPr>
        <w:t>y</w:t>
      </w:r>
      <w:r w:rsidRPr="00ED689E">
        <w:rPr>
          <w:rFonts w:ascii="Verdana" w:hAnsi="Verdana"/>
          <w:b/>
          <w:bCs/>
          <w:sz w:val="22"/>
          <w:szCs w:val="22"/>
          <w:lang w:val="pl-PL"/>
        </w:rPr>
        <w:t>str</w:t>
      </w:r>
      <w:r w:rsidR="00EC3BC5" w:rsidRPr="00ED689E">
        <w:rPr>
          <w:rFonts w:ascii="Verdana" w:hAnsi="Verdana"/>
          <w:b/>
          <w:bCs/>
          <w:sz w:val="22"/>
          <w:szCs w:val="22"/>
          <w:lang w:val="pl-PL"/>
        </w:rPr>
        <w:t>y</w:t>
      </w:r>
      <w:r w:rsidRPr="00ED689E">
        <w:rPr>
          <w:rFonts w:ascii="Verdana" w:hAnsi="Verdana"/>
          <w:b/>
          <w:bCs/>
          <w:sz w:val="22"/>
          <w:szCs w:val="22"/>
          <w:lang w:val="pl-PL"/>
        </w:rPr>
        <w:t>butor:</w:t>
      </w:r>
    </w:p>
    <w:p w14:paraId="5715F239" w14:textId="77777777" w:rsidR="00F51777" w:rsidRPr="00835148" w:rsidRDefault="00000000">
      <w:pPr>
        <w:pStyle w:val="tekst"/>
        <w:rPr>
          <w:rFonts w:ascii="Verdana" w:hAnsi="Verdana"/>
          <w:sz w:val="22"/>
          <w:szCs w:val="22"/>
          <w:lang w:val="pl-PL"/>
        </w:rPr>
      </w:pPr>
      <w:proofErr w:type="spellStart"/>
      <w:r w:rsidRPr="00835148">
        <w:rPr>
          <w:rFonts w:ascii="Verdana" w:hAnsi="Verdana"/>
          <w:sz w:val="22"/>
          <w:szCs w:val="22"/>
          <w:lang w:val="pl-PL"/>
        </w:rPr>
        <w:t>Aqualapka</w:t>
      </w:r>
      <w:proofErr w:type="spellEnd"/>
      <w:r w:rsidRPr="00835148">
        <w:rPr>
          <w:rFonts w:ascii="Verdana" w:hAnsi="Verdana"/>
          <w:sz w:val="22"/>
          <w:szCs w:val="22"/>
          <w:lang w:val="pl-PL"/>
        </w:rPr>
        <w:t xml:space="preserve"> Poland Sp. z o.o.</w:t>
      </w:r>
    </w:p>
    <w:p w14:paraId="7FFA54FC" w14:textId="77777777" w:rsidR="00F51777" w:rsidRPr="00810A54" w:rsidRDefault="00000000">
      <w:pPr>
        <w:pStyle w:val="tekst"/>
        <w:rPr>
          <w:rFonts w:ascii="Verdana" w:hAnsi="Verdana"/>
          <w:sz w:val="22"/>
          <w:szCs w:val="22"/>
          <w:lang w:val="pl-PL"/>
        </w:rPr>
      </w:pPr>
      <w:r w:rsidRPr="00810A54">
        <w:rPr>
          <w:rFonts w:ascii="Verdana" w:hAnsi="Verdana"/>
          <w:sz w:val="22"/>
          <w:szCs w:val="22"/>
          <w:lang w:val="pl-PL"/>
        </w:rPr>
        <w:t>Aleje Jerozolimskie 214</w:t>
      </w:r>
    </w:p>
    <w:p w14:paraId="419B5769" w14:textId="77777777" w:rsidR="00F51777" w:rsidRPr="00810A54" w:rsidRDefault="00000000">
      <w:pPr>
        <w:pStyle w:val="tekst"/>
        <w:rPr>
          <w:rFonts w:ascii="Verdana" w:hAnsi="Verdana"/>
          <w:sz w:val="22"/>
          <w:szCs w:val="22"/>
          <w:lang w:val="pl-PL"/>
        </w:rPr>
      </w:pPr>
      <w:r w:rsidRPr="00810A54">
        <w:rPr>
          <w:rFonts w:ascii="Verdana" w:hAnsi="Verdana"/>
          <w:sz w:val="22"/>
          <w:szCs w:val="22"/>
          <w:lang w:val="pl-PL"/>
        </w:rPr>
        <w:t>02-486, Warszawa</w:t>
      </w:r>
    </w:p>
    <w:p w14:paraId="7F752764" w14:textId="0E577CE7" w:rsidR="00F51777" w:rsidRDefault="0000000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www.aqualapka.</w:t>
      </w:r>
      <w:r w:rsidR="00EC3BC5">
        <w:rPr>
          <w:rFonts w:ascii="Verdana" w:hAnsi="Verdana"/>
          <w:color w:val="000000"/>
          <w:sz w:val="22"/>
          <w:szCs w:val="22"/>
        </w:rPr>
        <w:t>pl</w:t>
      </w:r>
    </w:p>
    <w:sectPr w:rsidR="00F51777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Cambria"/>
    <w:panose1 w:val="020B0604020202020204"/>
    <w:charset w:val="00"/>
    <w:family w:val="roman"/>
    <w:pitch w:val="variable"/>
  </w:font>
  <w:font w:name="Quicksand Light">
    <w:altName w:val="Quicksand 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characterSpacingControl w:val="doNotCompress"/>
  <w:compat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1777"/>
    <w:rsid w:val="002D1B31"/>
    <w:rsid w:val="00434D37"/>
    <w:rsid w:val="005A71EB"/>
    <w:rsid w:val="00810A54"/>
    <w:rsid w:val="00835148"/>
    <w:rsid w:val="009C161F"/>
    <w:rsid w:val="00A91659"/>
    <w:rsid w:val="00DB0283"/>
    <w:rsid w:val="00EC3BC5"/>
    <w:rsid w:val="00ED689E"/>
    <w:rsid w:val="00F5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B4DB64F"/>
  <w15:docId w15:val="{4E46C31A-610F-094F-836C-6131F606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1B31"/>
    <w:pPr>
      <w:keepNext/>
      <w:keepLines/>
      <w:suppressAutoHyphens w:val="0"/>
      <w:spacing w:before="200" w:line="276" w:lineRule="auto"/>
      <w:outlineLvl w:val="1"/>
    </w:pPr>
    <w:rPr>
      <w:rFonts w:ascii="Calibri" w:eastAsia="Calibri" w:hAnsi="Calibri" w:cs="Calibri"/>
      <w:b/>
      <w:color w:val="4F81BD"/>
      <w:kern w:val="0"/>
      <w:sz w:val="26"/>
      <w:szCs w:val="26"/>
      <w:lang w:val="en-US" w:eastAsia="en-GB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paragraph" w:customStyle="1" w:styleId="Nagwek">
    <w:name w:val="Nagłówek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customStyle="1" w:styleId="NoParagraphStyle">
    <w:name w:val="[No Paragraph Style]"/>
    <w:qFormat/>
    <w:pPr>
      <w:suppressAutoHyphens w:val="0"/>
      <w:spacing w:line="288" w:lineRule="auto"/>
      <w:textAlignment w:val="center"/>
    </w:pPr>
    <w:rPr>
      <w:rFonts w:ascii="Minion Pro" w:hAnsi="Minion Pro"/>
      <w:color w:val="000000"/>
      <w:lang w:val="en-GB"/>
    </w:rPr>
  </w:style>
  <w:style w:type="paragraph" w:customStyle="1" w:styleId="tekst">
    <w:name w:val="tekst"/>
    <w:basedOn w:val="NoParagraphStyle"/>
    <w:qFormat/>
    <w:pPr>
      <w:suppressAutoHyphens/>
      <w:spacing w:before="57"/>
    </w:pPr>
    <w:rPr>
      <w:rFonts w:ascii="Quicksand Light" w:hAnsi="Quicksand Light"/>
      <w:sz w:val="16"/>
    </w:rPr>
  </w:style>
  <w:style w:type="paragraph" w:customStyle="1" w:styleId="Pa6">
    <w:name w:val="Pa6"/>
    <w:basedOn w:val="Normal"/>
    <w:next w:val="Normal"/>
    <w:uiPriority w:val="99"/>
    <w:rsid w:val="00434D37"/>
    <w:pPr>
      <w:suppressAutoHyphens w:val="0"/>
      <w:autoSpaceDE w:val="0"/>
      <w:autoSpaceDN w:val="0"/>
      <w:adjustRightInd w:val="0"/>
      <w:spacing w:line="241" w:lineRule="atLeast"/>
    </w:pPr>
    <w:rPr>
      <w:rFonts w:ascii="Quicksand Light" w:hAnsi="Quicksand Light" w:cs="Times New Roman"/>
      <w:kern w:val="0"/>
      <w:lang w:val="en-GB" w:bidi="ar-SA"/>
    </w:rPr>
  </w:style>
  <w:style w:type="character" w:customStyle="1" w:styleId="A7">
    <w:name w:val="A7"/>
    <w:uiPriority w:val="99"/>
    <w:rsid w:val="00434D37"/>
    <w:rPr>
      <w:rFonts w:cs="Quicksand Light"/>
      <w:color w:val="00000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2D1B31"/>
    <w:rPr>
      <w:rFonts w:ascii="Calibri" w:eastAsia="Calibri" w:hAnsi="Calibri" w:cs="Calibri"/>
      <w:b/>
      <w:color w:val="4F81BD"/>
      <w:kern w:val="0"/>
      <w:sz w:val="26"/>
      <w:szCs w:val="26"/>
      <w:lang w:val="en-US" w:eastAsia="en-GB"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71EB"/>
    <w:rPr>
      <w:rFonts w:ascii="Consolas" w:hAnsi="Consolas" w:cs="Mangal"/>
      <w:sz w:val="20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71EB"/>
    <w:rPr>
      <w:rFonts w:ascii="Consolas" w:hAnsi="Consolas"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 PODGORSKI</cp:lastModifiedBy>
  <cp:revision>7</cp:revision>
  <dcterms:created xsi:type="dcterms:W3CDTF">2024-10-10T09:25:00Z</dcterms:created>
  <dcterms:modified xsi:type="dcterms:W3CDTF">2024-11-25T16:19:00Z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2024-09-23T18:20:55Z</dcterms:created>
  <dc:creator/>
  <dc:description/>
  <dc:language>pl-PL</dc:language>
  <cp:lastModifiedBy/>
  <dcterms:modified xsi:type="dcterms:W3CDTF">2024-09-23T18:22:09Z</dcterms:modified>
  <cp:revision>1</cp:revision>
  <dc:subject/>
  <dc:title/>
</cp:coreProperties>
</file>